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7EB80" w14:textId="7C345392" w:rsidR="00762B84" w:rsidRPr="007748C4" w:rsidRDefault="00EE7695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EE7695">
        <w:rPr>
          <w:rFonts w:ascii="Arial" w:hAnsi="Arial" w:cs="Arial"/>
          <w:iCs w:val="0"/>
          <w:color w:val="auto"/>
          <w:sz w:val="48"/>
          <w:szCs w:val="48"/>
        </w:rPr>
        <w:t>AMPSSXXX02</w:t>
      </w:r>
      <w:r w:rsidR="00762B84" w:rsidRPr="007748C4">
        <w:rPr>
          <w:rFonts w:ascii="Arial" w:hAnsi="Arial" w:cs="Arial"/>
          <w:iCs w:val="0"/>
          <w:color w:val="auto"/>
          <w:sz w:val="48"/>
          <w:szCs w:val="48"/>
        </w:rPr>
        <w:t xml:space="preserve"> Effective Stunning (Electrical Stunning) Skill Set</w:t>
      </w:r>
    </w:p>
    <w:p w14:paraId="22BBCDB7" w14:textId="14D6B058" w:rsidR="00D024B9" w:rsidRPr="00D761D5" w:rsidRDefault="00D73943" w:rsidP="00C32357">
      <w:pPr>
        <w:pStyle w:val="Heading4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t>Skill Set</w:t>
      </w:r>
      <w:r w:rsidR="00D024B9" w:rsidRPr="00D761D5">
        <w:rPr>
          <w:rFonts w:ascii="Arial" w:hAnsi="Arial" w:cs="Arial"/>
          <w:color w:val="000000" w:themeColor="text2"/>
        </w:rPr>
        <w:t xml:space="preserve"> </w:t>
      </w:r>
      <w:r w:rsidRPr="00D761D5">
        <w:rPr>
          <w:rFonts w:ascii="Arial" w:hAnsi="Arial" w:cs="Arial"/>
          <w:color w:val="000000" w:themeColor="text2"/>
        </w:rPr>
        <w:t>d</w:t>
      </w:r>
      <w:r w:rsidR="00D024B9" w:rsidRPr="00D761D5">
        <w:rPr>
          <w:rFonts w:ascii="Arial" w:hAnsi="Arial" w:cs="Arial"/>
          <w:color w:val="000000" w:themeColor="text2"/>
        </w:rPr>
        <w:t>escription</w:t>
      </w:r>
    </w:p>
    <w:p w14:paraId="641B3083" w14:textId="7E76F91A" w:rsidR="00762B84" w:rsidRPr="007748C4" w:rsidRDefault="00762B84" w:rsidP="00D024B9">
      <w:pPr>
        <w:pStyle w:val="BodyTextSI"/>
        <w:rPr>
          <w:rFonts w:ascii="Arial" w:hAnsi="Arial" w:cs="Arial"/>
          <w:color w:val="auto"/>
        </w:rPr>
      </w:pPr>
      <w:r w:rsidRPr="007748C4">
        <w:rPr>
          <w:rFonts w:ascii="Arial" w:hAnsi="Arial" w:cs="Arial"/>
          <w:color w:val="auto"/>
        </w:rPr>
        <w:t xml:space="preserve">This Skill Set describes the knowledge </w:t>
      </w:r>
      <w:r w:rsidR="008A3056" w:rsidRPr="007748C4">
        <w:rPr>
          <w:rFonts w:ascii="Arial" w:hAnsi="Arial" w:cs="Arial"/>
          <w:color w:val="auto"/>
        </w:rPr>
        <w:t xml:space="preserve">and skills required </w:t>
      </w:r>
      <w:r w:rsidRPr="007748C4">
        <w:rPr>
          <w:rFonts w:ascii="Arial" w:hAnsi="Arial" w:cs="Arial"/>
          <w:color w:val="auto"/>
        </w:rPr>
        <w:t xml:space="preserve">to perform </w:t>
      </w:r>
      <w:r w:rsidR="008A3056" w:rsidRPr="007748C4">
        <w:rPr>
          <w:rFonts w:ascii="Arial" w:hAnsi="Arial" w:cs="Arial"/>
          <w:color w:val="auto"/>
        </w:rPr>
        <w:t xml:space="preserve">safe and humane </w:t>
      </w:r>
      <w:r w:rsidRPr="007748C4">
        <w:rPr>
          <w:rFonts w:ascii="Arial" w:hAnsi="Arial" w:cs="Arial"/>
          <w:color w:val="auto"/>
        </w:rPr>
        <w:t>electrical stunning of livestock in an Australian meat processing plant.</w:t>
      </w:r>
    </w:p>
    <w:p w14:paraId="3743C5F1" w14:textId="7A5D3084" w:rsidR="00D024B9" w:rsidRPr="00D761D5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D761D5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2B30DEE2" w14:textId="77777777" w:rsidR="00B47931" w:rsidRPr="00D761D5" w:rsidRDefault="00B47931" w:rsidP="00B47931">
      <w:pPr>
        <w:pStyle w:val="BodyTextSI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340DE146" w14:textId="77777777" w:rsidR="00D024B9" w:rsidRPr="00D761D5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14480FFF" w14:textId="77777777" w:rsidR="008A3056" w:rsidRPr="009B0136" w:rsidRDefault="008A3056" w:rsidP="008A3056">
      <w:pPr>
        <w:pStyle w:val="BodyTextSI"/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</w:pPr>
      <w:r w:rsidRPr="009B0136">
        <w:rPr>
          <w:rFonts w:ascii="Arial" w:eastAsiaTheme="majorEastAsia" w:hAnsi="Arial" w:cs="Arial"/>
          <w:b/>
          <w:bCs/>
          <w:iCs/>
          <w:color w:val="000000" w:themeColor="text2"/>
          <w:sz w:val="28"/>
          <w:szCs w:val="28"/>
        </w:rPr>
        <w:t>Pathways information</w:t>
      </w:r>
    </w:p>
    <w:p w14:paraId="2B9A5CD0" w14:textId="77777777" w:rsidR="008A3056" w:rsidRPr="00B93F22" w:rsidRDefault="008A3056" w:rsidP="008A3056">
      <w:pPr>
        <w:pStyle w:val="BodyTextSI"/>
        <w:rPr>
          <w:rFonts w:ascii="Arial" w:hAnsi="Arial" w:cs="Arial"/>
          <w:color w:val="000000" w:themeColor="text2"/>
        </w:rPr>
      </w:pPr>
      <w:r w:rsidRPr="00B93F22">
        <w:rPr>
          <w:rFonts w:ascii="Arial" w:hAnsi="Arial" w:cs="Arial"/>
          <w:color w:val="000000" w:themeColor="text2"/>
        </w:rPr>
        <w:t>The units of competency in this skill set provide credit towards several qualifications in the AMP Australian Meat Processing Training Package.</w:t>
      </w:r>
    </w:p>
    <w:p w14:paraId="5BE773B9" w14:textId="77777777" w:rsidR="008A3056" w:rsidRDefault="008A3056" w:rsidP="008A3056">
      <w:pPr>
        <w:pStyle w:val="Heading4"/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</w:pPr>
      <w:r w:rsidRPr="000F3886">
        <w:rPr>
          <w:rFonts w:ascii="Arial" w:hAnsi="Arial" w:cs="Arial"/>
          <w:color w:val="000000" w:themeColor="text2"/>
        </w:rPr>
        <w:t>Entry requirements</w:t>
      </w:r>
    </w:p>
    <w:p w14:paraId="594F6A14" w14:textId="77777777" w:rsidR="008A3056" w:rsidRPr="00B93F22" w:rsidRDefault="008A3056" w:rsidP="008A3056">
      <w:pPr>
        <w:pStyle w:val="Heading4"/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</w:pPr>
      <w:r w:rsidRPr="00B93F22">
        <w:rPr>
          <w:rFonts w:ascii="Arial" w:eastAsiaTheme="minorHAnsi" w:hAnsi="Arial" w:cs="Arial"/>
          <w:b w:val="0"/>
          <w:bCs w:val="0"/>
          <w:iCs w:val="0"/>
          <w:color w:val="000000" w:themeColor="text2"/>
          <w:sz w:val="22"/>
          <w:szCs w:val="22"/>
        </w:rPr>
        <w:t>Nil</w:t>
      </w:r>
    </w:p>
    <w:p w14:paraId="7C291348" w14:textId="77777777" w:rsidR="007F384D" w:rsidRPr="00D761D5" w:rsidRDefault="007F384D" w:rsidP="00D024B9">
      <w:pPr>
        <w:pStyle w:val="BodyTextSI"/>
        <w:rPr>
          <w:rFonts w:ascii="Arial" w:hAnsi="Arial" w:cs="Arial"/>
          <w:color w:val="000000" w:themeColor="text2"/>
        </w:rPr>
      </w:pPr>
    </w:p>
    <w:p w14:paraId="623A1DE1" w14:textId="42357348" w:rsidR="00D024B9" w:rsidRDefault="00A83F69" w:rsidP="00D21C7E">
      <w:pPr>
        <w:pStyle w:val="Heading4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t>Foundation skills outcomes</w:t>
      </w:r>
    </w:p>
    <w:p w14:paraId="7B084080" w14:textId="77777777" w:rsidR="00A127B3" w:rsidRPr="00B93F22" w:rsidRDefault="00A127B3" w:rsidP="00A127B3">
      <w:pPr>
        <w:pStyle w:val="BodyTextSI"/>
        <w:rPr>
          <w:color w:val="EE0000"/>
        </w:rPr>
      </w:pPr>
      <w:r w:rsidRPr="00B93F22">
        <w:rPr>
          <w:color w:val="EE0000"/>
        </w:rPr>
        <w:t>To be confirmed once all units updated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D761D5" w14:paraId="6E035243" w14:textId="77777777" w:rsidTr="00726491">
        <w:tc>
          <w:tcPr>
            <w:tcW w:w="1880" w:type="dxa"/>
          </w:tcPr>
          <w:p w14:paraId="1B1FC08B" w14:textId="10EC77E6" w:rsidR="00726491" w:rsidRPr="00D761D5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D761D5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D761D5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D761D5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D761D5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D761D5" w14:paraId="392C0B40" w14:textId="77777777" w:rsidTr="00726491">
        <w:tc>
          <w:tcPr>
            <w:tcW w:w="1880" w:type="dxa"/>
          </w:tcPr>
          <w:p w14:paraId="1077CCAE" w14:textId="77777777" w:rsidR="00726491" w:rsidRPr="00D761D5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5EF3D7E5" w14:textId="77777777" w:rsidR="00726491" w:rsidRPr="00D761D5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0" w:type="dxa"/>
          </w:tcPr>
          <w:p w14:paraId="4BAE5E3B" w14:textId="77777777" w:rsidR="00726491" w:rsidRPr="00D761D5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1881" w:type="dxa"/>
          </w:tcPr>
          <w:p w14:paraId="7B61E8CD" w14:textId="77777777" w:rsidR="00726491" w:rsidRPr="00D761D5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  <w:tc>
          <w:tcPr>
            <w:tcW w:w="2255" w:type="dxa"/>
          </w:tcPr>
          <w:p w14:paraId="762D0BD6" w14:textId="77777777" w:rsidR="00726491" w:rsidRPr="00D761D5" w:rsidRDefault="00726491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</w:p>
        </w:tc>
      </w:tr>
    </w:tbl>
    <w:p w14:paraId="67DC76AD" w14:textId="62D8A53F" w:rsidR="00E61DFA" w:rsidRPr="00D761D5" w:rsidRDefault="007F384D" w:rsidP="001804FB">
      <w:pPr>
        <w:pStyle w:val="Heading4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t>Skill set requirements</w:t>
      </w:r>
    </w:p>
    <w:p w14:paraId="558F26BA" w14:textId="099474E5" w:rsidR="00D761D5" w:rsidRPr="007748C4" w:rsidRDefault="00EE7695" w:rsidP="007748C4">
      <w:pPr>
        <w:pStyle w:val="SIBulletList1"/>
        <w:numPr>
          <w:ilvl w:val="0"/>
          <w:numId w:val="9"/>
        </w:numPr>
        <w:ind w:left="357" w:hanging="357"/>
        <w:rPr>
          <w:rFonts w:cs="Arial"/>
          <w:color w:val="000000" w:themeColor="text2"/>
          <w:sz w:val="22"/>
        </w:rPr>
      </w:pPr>
      <w:r w:rsidRPr="00EE7695">
        <w:rPr>
          <w:rFonts w:cs="Arial"/>
          <w:color w:val="000000" w:themeColor="text2"/>
        </w:rPr>
        <w:t>AMPABA3X01</w:t>
      </w:r>
      <w:r>
        <w:rPr>
          <w:rFonts w:cs="Arial"/>
          <w:color w:val="000000" w:themeColor="text2"/>
        </w:rPr>
        <w:t>#</w:t>
      </w:r>
      <w:r w:rsidRPr="00EE7695">
        <w:rPr>
          <w:rFonts w:cs="Arial"/>
          <w:color w:val="000000" w:themeColor="text2"/>
        </w:rPr>
        <w:t xml:space="preserve"> </w:t>
      </w:r>
      <w:r w:rsidR="00D761D5" w:rsidRPr="007748C4">
        <w:rPr>
          <w:rFonts w:cs="Arial"/>
          <w:color w:val="000000" w:themeColor="text2"/>
        </w:rPr>
        <w:t>Stun animal</w:t>
      </w:r>
    </w:p>
    <w:p w14:paraId="19CB9345" w14:textId="0CDE76F2" w:rsidR="00271549" w:rsidRPr="00A127B3" w:rsidRDefault="00D761D5" w:rsidP="007748C4">
      <w:pPr>
        <w:pStyle w:val="SIBulletList1"/>
        <w:numPr>
          <w:ilvl w:val="0"/>
          <w:numId w:val="9"/>
        </w:numPr>
        <w:ind w:left="357" w:hanging="357"/>
        <w:rPr>
          <w:rFonts w:cs="Arial"/>
          <w:color w:val="000000" w:themeColor="text2"/>
          <w:sz w:val="22"/>
        </w:rPr>
      </w:pPr>
      <w:hyperlink r:id="rId11" w:history="1">
        <w:r w:rsidRPr="00A127B3">
          <w:rPr>
            <w:rStyle w:val="Hyperlink"/>
            <w:rFonts w:ascii="Arial" w:hAnsi="Arial" w:cs="Arial"/>
            <w:sz w:val="22"/>
          </w:rPr>
          <w:t>AMPLSK201</w:t>
        </w:r>
      </w:hyperlink>
      <w:r w:rsidRPr="00A127B3">
        <w:rPr>
          <w:rFonts w:cs="Arial"/>
          <w:color w:val="000000" w:themeColor="text2"/>
          <w:sz w:val="22"/>
        </w:rPr>
        <w:t>  Apply animal welfare and handling requirements</w:t>
      </w:r>
      <w:r w:rsidRPr="00A127B3" w:rsidDel="00D761D5">
        <w:rPr>
          <w:rFonts w:cs="Arial"/>
          <w:color w:val="000000" w:themeColor="text2"/>
          <w:sz w:val="22"/>
        </w:rPr>
        <w:t xml:space="preserve"> </w:t>
      </w:r>
    </w:p>
    <w:p w14:paraId="5FAA03AF" w14:textId="7B84ABA6" w:rsidR="00D761D5" w:rsidRPr="00A127B3" w:rsidRDefault="00A127B3" w:rsidP="007748C4">
      <w:pPr>
        <w:pStyle w:val="SIBulletList1"/>
        <w:numPr>
          <w:ilvl w:val="0"/>
          <w:numId w:val="9"/>
        </w:numPr>
        <w:ind w:left="357" w:hanging="357"/>
        <w:rPr>
          <w:rFonts w:cs="Arial"/>
          <w:color w:val="000000" w:themeColor="text2"/>
          <w:sz w:val="22"/>
        </w:rPr>
      </w:pPr>
      <w:hyperlink r:id="rId12" w:tgtFrame="_self" w:history="1">
        <w:r w:rsidRPr="007748C4">
          <w:rPr>
            <w:rStyle w:val="Hyperlink"/>
            <w:rFonts w:ascii="Arial" w:hAnsi="Arial"/>
            <w:sz w:val="22"/>
          </w:rPr>
          <w:t>AMPWHS301</w:t>
        </w:r>
      </w:hyperlink>
      <w:r w:rsidRPr="00A127B3">
        <w:rPr>
          <w:rFonts w:cs="Arial"/>
          <w:color w:val="000000" w:themeColor="text2"/>
          <w:sz w:val="22"/>
        </w:rPr>
        <w:t xml:space="preserve"> </w:t>
      </w:r>
      <w:r w:rsidRPr="007748C4">
        <w:rPr>
          <w:sz w:val="22"/>
        </w:rPr>
        <w:t>Contribute to workplace health and safety processes</w:t>
      </w:r>
    </w:p>
    <w:p w14:paraId="63E93026" w14:textId="77777777" w:rsidR="00A127B3" w:rsidRPr="00D761D5" w:rsidRDefault="00A127B3" w:rsidP="00A127B3">
      <w:pPr>
        <w:pStyle w:val="SIBulletList1"/>
        <w:rPr>
          <w:rFonts w:cs="Arial"/>
          <w:color w:val="000000" w:themeColor="text2"/>
          <w:sz w:val="22"/>
        </w:rPr>
      </w:pPr>
    </w:p>
    <w:p w14:paraId="3477DF90" w14:textId="77777777" w:rsidR="00762B84" w:rsidRPr="00D761D5" w:rsidRDefault="00762B84" w:rsidP="00762B84">
      <w:pPr>
        <w:pStyle w:val="SIBulletList1"/>
        <w:ind w:left="357"/>
        <w:rPr>
          <w:rFonts w:cs="Arial"/>
        </w:rPr>
      </w:pPr>
    </w:p>
    <w:p w14:paraId="38CD4F33" w14:textId="0B45FF3F" w:rsidR="00C602DE" w:rsidRPr="00D761D5" w:rsidRDefault="00C602DE" w:rsidP="00C602DE">
      <w:pPr>
        <w:pStyle w:val="SIText-Bold"/>
        <w:rPr>
          <w:rFonts w:cs="Arial"/>
          <w:color w:val="000000" w:themeColor="text2"/>
          <w:sz w:val="22"/>
        </w:rPr>
      </w:pPr>
      <w:r w:rsidRPr="00D761D5">
        <w:rPr>
          <w:rFonts w:cs="Arial"/>
          <w:color w:val="000000" w:themeColor="text2"/>
          <w:sz w:val="22"/>
        </w:rPr>
        <w:t xml:space="preserve">Prerequisite </w:t>
      </w:r>
      <w:r w:rsidR="00DA39B7" w:rsidRPr="00D761D5">
        <w:rPr>
          <w:rFonts w:cs="Arial"/>
          <w:color w:val="000000" w:themeColor="text2"/>
          <w:sz w:val="22"/>
        </w:rPr>
        <w:t>requirements</w:t>
      </w:r>
    </w:p>
    <w:p w14:paraId="4CD0A7E0" w14:textId="47BD733A" w:rsidR="00E61DFA" w:rsidRPr="00D761D5" w:rsidRDefault="00BA6E89" w:rsidP="00D024B9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Nil</w:t>
      </w:r>
    </w:p>
    <w:p w14:paraId="42C51508" w14:textId="37BB80EE" w:rsidR="00B85A2F" w:rsidRPr="00D761D5" w:rsidRDefault="00922C8D" w:rsidP="00526094">
      <w:pPr>
        <w:pStyle w:val="Heading4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lastRenderedPageBreak/>
        <w:t>Mapping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589"/>
        <w:gridCol w:w="1500"/>
        <w:gridCol w:w="3579"/>
      </w:tblGrid>
      <w:tr w:rsidR="00E5158E" w:rsidRPr="00D761D5" w14:paraId="2B60ACCF" w14:textId="16D47C00" w:rsidTr="007748C4">
        <w:trPr>
          <w:trHeight w:val="1073"/>
        </w:trPr>
        <w:tc>
          <w:tcPr>
            <w:tcW w:w="2195" w:type="dxa"/>
          </w:tcPr>
          <w:p w14:paraId="22ADD666" w14:textId="77777777" w:rsidR="00E5158E" w:rsidRPr="00D761D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589" w:type="dxa"/>
          </w:tcPr>
          <w:p w14:paraId="0206D43C" w14:textId="77777777" w:rsidR="00E5158E" w:rsidRPr="00D761D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D761D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D761D5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613435" w:rsidRPr="00D761D5" w14:paraId="336530BE" w14:textId="77777777" w:rsidTr="007748C4">
        <w:trPr>
          <w:trHeight w:val="936"/>
        </w:trPr>
        <w:tc>
          <w:tcPr>
            <w:tcW w:w="2195" w:type="dxa"/>
          </w:tcPr>
          <w:p w14:paraId="71B65EDA" w14:textId="1ADF37B6" w:rsidR="00613435" w:rsidRPr="007748C4" w:rsidRDefault="00151849" w:rsidP="007748C4">
            <w:pPr>
              <w:pStyle w:val="BodyTextSI"/>
              <w:rPr>
                <w:color w:val="000000" w:themeColor="text2"/>
              </w:rPr>
            </w:pPr>
            <w:r w:rsidRPr="00151849">
              <w:rPr>
                <w:rFonts w:ascii="Arial" w:hAnsi="Arial" w:cs="Arial"/>
                <w:color w:val="000000" w:themeColor="text2"/>
              </w:rPr>
              <w:t>AMPSSXXX02</w:t>
            </w:r>
            <w:r w:rsidRPr="00151849" w:rsidDel="00151849">
              <w:rPr>
                <w:rFonts w:ascii="Arial" w:hAnsi="Arial" w:cs="Arial"/>
                <w:color w:val="000000" w:themeColor="text2"/>
              </w:rPr>
              <w:t xml:space="preserve"> </w:t>
            </w:r>
            <w:r w:rsidR="00762B84" w:rsidRPr="007748C4">
              <w:rPr>
                <w:rFonts w:ascii="Arial" w:hAnsi="Arial" w:cs="Arial"/>
                <w:color w:val="000000" w:themeColor="text2"/>
              </w:rPr>
              <w:t>Effective Stunning (Electrical Stunning) Skill Set</w:t>
            </w:r>
          </w:p>
        </w:tc>
        <w:tc>
          <w:tcPr>
            <w:tcW w:w="2589" w:type="dxa"/>
          </w:tcPr>
          <w:p w14:paraId="7C61BB5E" w14:textId="55625E0E" w:rsidR="00613435" w:rsidRPr="007748C4" w:rsidRDefault="00D761D5" w:rsidP="00C04160">
            <w:pPr>
              <w:pStyle w:val="BodyTextSI"/>
              <w:rPr>
                <w:color w:val="000000" w:themeColor="text2"/>
              </w:rPr>
            </w:pPr>
            <w:r w:rsidRPr="007748C4">
              <w:rPr>
                <w:rFonts w:ascii="Arial" w:hAnsi="Arial" w:cs="Arial"/>
                <w:color w:val="000000" w:themeColor="text2"/>
              </w:rPr>
              <w:t>AMPSS00015 Effective Stunning (Electrical Stunning) Skill Set</w:t>
            </w:r>
          </w:p>
        </w:tc>
        <w:tc>
          <w:tcPr>
            <w:tcW w:w="1500" w:type="dxa"/>
          </w:tcPr>
          <w:p w14:paraId="4C5DEDD3" w14:textId="46488AA8" w:rsidR="00613435" w:rsidRPr="007748C4" w:rsidRDefault="00A127B3" w:rsidP="00CE52B9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 xml:space="preserve">Not </w:t>
            </w:r>
            <w:r w:rsidR="0038092F" w:rsidRPr="007748C4">
              <w:rPr>
                <w:rFonts w:ascii="Arial" w:hAnsi="Arial" w:cs="Arial"/>
                <w:color w:val="000000" w:themeColor="text2"/>
              </w:rPr>
              <w:t>Equivalent</w:t>
            </w:r>
          </w:p>
        </w:tc>
        <w:tc>
          <w:tcPr>
            <w:tcW w:w="3579" w:type="dxa"/>
          </w:tcPr>
          <w:p w14:paraId="6C2AB82C" w14:textId="77777777" w:rsidR="00A127B3" w:rsidRDefault="00A127B3" w:rsidP="00A127B3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B93F22">
              <w:rPr>
                <w:rFonts w:ascii="Arial" w:hAnsi="Arial" w:cs="Arial"/>
                <w:color w:val="000000" w:themeColor="text2"/>
              </w:rPr>
              <w:t xml:space="preserve">Updated to meet new Training Package </w:t>
            </w:r>
            <w:r w:rsidRPr="00D761D5">
              <w:rPr>
                <w:rFonts w:ascii="Arial" w:hAnsi="Arial" w:cs="Arial"/>
                <w:color w:val="000000" w:themeColor="text2"/>
              </w:rPr>
              <w:t>Organising</w:t>
            </w:r>
            <w:r w:rsidRPr="00B93F22">
              <w:rPr>
                <w:rFonts w:ascii="Arial" w:hAnsi="Arial" w:cs="Arial"/>
                <w:color w:val="000000" w:themeColor="text2"/>
              </w:rPr>
              <w:t xml:space="preserve"> Framework requirements 2025. Superseded units replaced with current units. </w:t>
            </w:r>
          </w:p>
          <w:p w14:paraId="4A79880D" w14:textId="3DE8560A" w:rsidR="00613435" w:rsidRPr="007748C4" w:rsidRDefault="00A127B3" w:rsidP="00A127B3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Replaced safety unit.</w:t>
            </w:r>
          </w:p>
        </w:tc>
      </w:tr>
    </w:tbl>
    <w:p w14:paraId="1D8F46F5" w14:textId="77777777" w:rsidR="00B85A2F" w:rsidRPr="00D761D5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D761D5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D761D5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D761D5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D761D5" w14:paraId="2860BE6D" w14:textId="77777777" w:rsidTr="00C32357">
        <w:tc>
          <w:tcPr>
            <w:tcW w:w="2972" w:type="dxa"/>
          </w:tcPr>
          <w:p w14:paraId="7CA8953A" w14:textId="77777777" w:rsidR="00B85A2F" w:rsidRPr="00D761D5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D761D5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D761D5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38092F" w:rsidRPr="00D761D5" w14:paraId="5CF529C7" w14:textId="77777777" w:rsidTr="00C32357">
        <w:tc>
          <w:tcPr>
            <w:tcW w:w="2972" w:type="dxa"/>
          </w:tcPr>
          <w:p w14:paraId="22761332" w14:textId="20AB1227" w:rsidR="0038092F" w:rsidRPr="007748C4" w:rsidRDefault="0038092F" w:rsidP="0038092F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7748C4">
              <w:rPr>
                <w:rFonts w:ascii="Arial" w:hAnsi="Arial" w:cs="Arial"/>
                <w:color w:val="000000" w:themeColor="text2"/>
              </w:rPr>
              <w:t>Release 1</w:t>
            </w:r>
          </w:p>
        </w:tc>
        <w:tc>
          <w:tcPr>
            <w:tcW w:w="6430" w:type="dxa"/>
          </w:tcPr>
          <w:p w14:paraId="26CB3677" w14:textId="39BF1734" w:rsidR="0038092F" w:rsidRPr="007748C4" w:rsidRDefault="0038092F" w:rsidP="0038092F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 w:rsidRPr="007748C4">
              <w:rPr>
                <w:rFonts w:ascii="Arial" w:hAnsi="Arial" w:cs="Arial"/>
                <w:color w:val="000000" w:themeColor="text2"/>
              </w:rPr>
              <w:t xml:space="preserve">This skill set was first released in AMP Australian Meat Processing Training Package Release </w:t>
            </w:r>
            <w:r w:rsidR="00D761D5" w:rsidRPr="007748C4">
              <w:rPr>
                <w:rFonts w:ascii="Arial" w:hAnsi="Arial" w:cs="Arial"/>
                <w:color w:val="000000" w:themeColor="text2"/>
              </w:rPr>
              <w:t>10</w:t>
            </w:r>
            <w:r w:rsidRPr="007748C4">
              <w:rPr>
                <w:rFonts w:ascii="Arial" w:hAnsi="Arial" w:cs="Arial"/>
                <w:color w:val="000000" w:themeColor="text2"/>
              </w:rPr>
              <w:t>.0.</w:t>
            </w:r>
          </w:p>
        </w:tc>
      </w:tr>
    </w:tbl>
    <w:p w14:paraId="1AD31918" w14:textId="77777777" w:rsidR="008A3056" w:rsidRPr="007748C4" w:rsidRDefault="008A3056" w:rsidP="008F79E3">
      <w:pPr>
        <w:pStyle w:val="BodyTextSI"/>
        <w:rPr>
          <w:rFonts w:ascii="Arial" w:hAnsi="Arial" w:cs="Arial"/>
          <w:b/>
          <w:bCs/>
          <w:color w:val="000000" w:themeColor="text2"/>
        </w:rPr>
      </w:pPr>
    </w:p>
    <w:p w14:paraId="3CB7E93D" w14:textId="20365E24" w:rsidR="00842627" w:rsidRPr="00D761D5" w:rsidRDefault="00842627" w:rsidP="008F79E3">
      <w:pPr>
        <w:pStyle w:val="BodyTextSI"/>
        <w:rPr>
          <w:rFonts w:ascii="Arial" w:hAnsi="Arial" w:cs="Arial"/>
          <w:color w:val="000000" w:themeColor="text2"/>
        </w:rPr>
      </w:pPr>
    </w:p>
    <w:sectPr w:rsidR="00842627" w:rsidRPr="00D761D5" w:rsidSect="00937346">
      <w:headerReference w:type="default" r:id="rId13"/>
      <w:footerReference w:type="default" r:id="rId14"/>
      <w:pgSz w:w="11906" w:h="16838"/>
      <w:pgMar w:top="993" w:right="991" w:bottom="1361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29C0" w14:textId="77777777" w:rsidR="001460C0" w:rsidRDefault="001460C0" w:rsidP="005072F6">
      <w:r>
        <w:separator/>
      </w:r>
    </w:p>
  </w:endnote>
  <w:endnote w:type="continuationSeparator" w:id="0">
    <w:p w14:paraId="1946E5F5" w14:textId="77777777" w:rsidR="001460C0" w:rsidRDefault="001460C0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CCB43B" w14:textId="77777777" w:rsidR="008C684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FB9090" w14:textId="09F4B6AB" w:rsidR="00C705B9" w:rsidRPr="00C705B9" w:rsidRDefault="008C684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Skills Insight template</w:t>
            </w:r>
            <w:r w:rsidR="003A5FE7">
              <w:rPr>
                <w:rFonts w:ascii="Arial" w:hAnsi="Arial" w:cs="Arial"/>
                <w:sz w:val="20"/>
                <w:szCs w:val="20"/>
              </w:rPr>
              <w:br/>
            </w:r>
            <w:r w:rsidR="00937346">
              <w:rPr>
                <w:rFonts w:ascii="Arial" w:hAnsi="Arial" w:cs="Arial"/>
                <w:sz w:val="20"/>
                <w:szCs w:val="20"/>
              </w:rPr>
              <w:t xml:space="preserve">TPOF2025 - </w:t>
            </w:r>
            <w:r w:rsidR="003A5FE7">
              <w:rPr>
                <w:rFonts w:ascii="Arial" w:hAnsi="Arial" w:cs="Arial"/>
                <w:sz w:val="20"/>
                <w:szCs w:val="20"/>
              </w:rPr>
              <w:t>Skill Set</w:t>
            </w:r>
          </w:p>
        </w:sdtContent>
      </w:sdt>
    </w:sdtContent>
  </w:sdt>
  <w:p w14:paraId="765E6AEE" w14:textId="77777777" w:rsidR="00C705B9" w:rsidRDefault="00C70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AA4A" w14:textId="77777777" w:rsidR="001460C0" w:rsidRDefault="001460C0" w:rsidP="005072F6">
      <w:r>
        <w:separator/>
      </w:r>
    </w:p>
  </w:footnote>
  <w:footnote w:type="continuationSeparator" w:id="0">
    <w:p w14:paraId="4383053B" w14:textId="77777777" w:rsidR="001460C0" w:rsidRDefault="001460C0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64F0" w14:textId="4C740BB4" w:rsidR="00C159B6" w:rsidRPr="007748C4" w:rsidRDefault="001460C0">
    <w:pPr>
      <w:pStyle w:val="Header"/>
    </w:pPr>
    <w:sdt>
      <w:sdtPr>
        <w:rPr>
          <w:rFonts w:ascii="Arial" w:hAnsi="Arial" w:cs="Arial"/>
          <w:b/>
          <w:bCs/>
        </w:rPr>
        <w:id w:val="-148947587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319226A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EE7695" w:rsidRPr="00EE7695">
      <w:t xml:space="preserve"> </w:t>
    </w:r>
    <w:r w:rsidR="00EE7695" w:rsidRPr="00EE7695">
      <w:rPr>
        <w:rFonts w:ascii="Arial" w:hAnsi="Arial" w:cs="Arial"/>
        <w:b/>
        <w:bCs/>
      </w:rPr>
      <w:t>AMPSSXXX02</w:t>
    </w:r>
    <w:r w:rsidR="00762B84" w:rsidRPr="007748C4">
      <w:rPr>
        <w:rFonts w:ascii="Arial" w:hAnsi="Arial" w:cs="Arial"/>
        <w:b/>
        <w:bCs/>
      </w:rPr>
      <w:t xml:space="preserve"> Effective Stunning (Electrical Stunning) Skill Set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3275"/>
    <w:rsid w:val="000540C8"/>
    <w:rsid w:val="0005671C"/>
    <w:rsid w:val="00060340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C0E82"/>
    <w:rsid w:val="000C36CF"/>
    <w:rsid w:val="000C795A"/>
    <w:rsid w:val="000D4A13"/>
    <w:rsid w:val="000D7A46"/>
    <w:rsid w:val="000E0010"/>
    <w:rsid w:val="000E137E"/>
    <w:rsid w:val="000E3903"/>
    <w:rsid w:val="000E7DD8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60C0"/>
    <w:rsid w:val="001471C4"/>
    <w:rsid w:val="0015181F"/>
    <w:rsid w:val="00151849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4B73"/>
    <w:rsid w:val="00191722"/>
    <w:rsid w:val="00192FBA"/>
    <w:rsid w:val="0019391F"/>
    <w:rsid w:val="00196997"/>
    <w:rsid w:val="00196E6C"/>
    <w:rsid w:val="001C108A"/>
    <w:rsid w:val="001D25F8"/>
    <w:rsid w:val="001D59A7"/>
    <w:rsid w:val="001E30C2"/>
    <w:rsid w:val="001E5B8C"/>
    <w:rsid w:val="001E69D2"/>
    <w:rsid w:val="001F2801"/>
    <w:rsid w:val="001F3716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C3"/>
    <w:rsid w:val="00236896"/>
    <w:rsid w:val="00236AF2"/>
    <w:rsid w:val="00241774"/>
    <w:rsid w:val="00246D91"/>
    <w:rsid w:val="00250B44"/>
    <w:rsid w:val="0025394F"/>
    <w:rsid w:val="002614D2"/>
    <w:rsid w:val="00267B17"/>
    <w:rsid w:val="00271549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7198"/>
    <w:rsid w:val="002D71F8"/>
    <w:rsid w:val="002E0CC2"/>
    <w:rsid w:val="002E5026"/>
    <w:rsid w:val="002E736E"/>
    <w:rsid w:val="002F054F"/>
    <w:rsid w:val="002F54A6"/>
    <w:rsid w:val="003039CB"/>
    <w:rsid w:val="003052E1"/>
    <w:rsid w:val="00313EC0"/>
    <w:rsid w:val="00316B57"/>
    <w:rsid w:val="00332282"/>
    <w:rsid w:val="003334F7"/>
    <w:rsid w:val="00333EEE"/>
    <w:rsid w:val="00351298"/>
    <w:rsid w:val="00362BA8"/>
    <w:rsid w:val="00365773"/>
    <w:rsid w:val="00372696"/>
    <w:rsid w:val="00372FC0"/>
    <w:rsid w:val="00373DD6"/>
    <w:rsid w:val="00375EE4"/>
    <w:rsid w:val="0038092F"/>
    <w:rsid w:val="003835E1"/>
    <w:rsid w:val="00386EBA"/>
    <w:rsid w:val="00396EEB"/>
    <w:rsid w:val="003A0211"/>
    <w:rsid w:val="003A2050"/>
    <w:rsid w:val="003A51DA"/>
    <w:rsid w:val="003A5FE7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7D7E"/>
    <w:rsid w:val="00430E24"/>
    <w:rsid w:val="0043176A"/>
    <w:rsid w:val="0043213B"/>
    <w:rsid w:val="00433351"/>
    <w:rsid w:val="00436529"/>
    <w:rsid w:val="004451AE"/>
    <w:rsid w:val="00457857"/>
    <w:rsid w:val="00460256"/>
    <w:rsid w:val="00464363"/>
    <w:rsid w:val="00465F3C"/>
    <w:rsid w:val="00467996"/>
    <w:rsid w:val="00470D6B"/>
    <w:rsid w:val="004743A9"/>
    <w:rsid w:val="00480F0A"/>
    <w:rsid w:val="004829F5"/>
    <w:rsid w:val="004A37B0"/>
    <w:rsid w:val="004A46F8"/>
    <w:rsid w:val="004A629B"/>
    <w:rsid w:val="004A66E7"/>
    <w:rsid w:val="004A7722"/>
    <w:rsid w:val="004A79DF"/>
    <w:rsid w:val="004B1C42"/>
    <w:rsid w:val="004B1F0B"/>
    <w:rsid w:val="004C7821"/>
    <w:rsid w:val="004D498B"/>
    <w:rsid w:val="004D6C93"/>
    <w:rsid w:val="004D6EAB"/>
    <w:rsid w:val="004E06E7"/>
    <w:rsid w:val="004E7D40"/>
    <w:rsid w:val="004F3D79"/>
    <w:rsid w:val="005072F6"/>
    <w:rsid w:val="00512D95"/>
    <w:rsid w:val="005233EB"/>
    <w:rsid w:val="00526094"/>
    <w:rsid w:val="00534681"/>
    <w:rsid w:val="00550313"/>
    <w:rsid w:val="00564BC1"/>
    <w:rsid w:val="00572D3C"/>
    <w:rsid w:val="0058058E"/>
    <w:rsid w:val="00583F4A"/>
    <w:rsid w:val="00584D04"/>
    <w:rsid w:val="00586434"/>
    <w:rsid w:val="005876CE"/>
    <w:rsid w:val="0059102D"/>
    <w:rsid w:val="00595F86"/>
    <w:rsid w:val="005B02EB"/>
    <w:rsid w:val="005B2004"/>
    <w:rsid w:val="005B323E"/>
    <w:rsid w:val="005B4957"/>
    <w:rsid w:val="005B747C"/>
    <w:rsid w:val="005C0ACA"/>
    <w:rsid w:val="005C1354"/>
    <w:rsid w:val="005C72C0"/>
    <w:rsid w:val="005C735E"/>
    <w:rsid w:val="005D14D6"/>
    <w:rsid w:val="005E0982"/>
    <w:rsid w:val="005F370E"/>
    <w:rsid w:val="005F39AD"/>
    <w:rsid w:val="005F41AD"/>
    <w:rsid w:val="005F4A74"/>
    <w:rsid w:val="005F520D"/>
    <w:rsid w:val="006049F6"/>
    <w:rsid w:val="006113FE"/>
    <w:rsid w:val="00613435"/>
    <w:rsid w:val="006155FF"/>
    <w:rsid w:val="00615ADB"/>
    <w:rsid w:val="00617BBE"/>
    <w:rsid w:val="00622460"/>
    <w:rsid w:val="0062605C"/>
    <w:rsid w:val="00630EDC"/>
    <w:rsid w:val="00631107"/>
    <w:rsid w:val="00647934"/>
    <w:rsid w:val="006504BB"/>
    <w:rsid w:val="00655AFC"/>
    <w:rsid w:val="00663802"/>
    <w:rsid w:val="00664405"/>
    <w:rsid w:val="00676E54"/>
    <w:rsid w:val="00686891"/>
    <w:rsid w:val="00690AC9"/>
    <w:rsid w:val="00696F0C"/>
    <w:rsid w:val="006A0757"/>
    <w:rsid w:val="006A0DDF"/>
    <w:rsid w:val="006A4190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6886"/>
    <w:rsid w:val="00726491"/>
    <w:rsid w:val="007423F5"/>
    <w:rsid w:val="007452A9"/>
    <w:rsid w:val="00751D08"/>
    <w:rsid w:val="00761428"/>
    <w:rsid w:val="00762B84"/>
    <w:rsid w:val="00770132"/>
    <w:rsid w:val="007748C4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775F"/>
    <w:rsid w:val="007F384D"/>
    <w:rsid w:val="007F4EDD"/>
    <w:rsid w:val="00807F39"/>
    <w:rsid w:val="008260E2"/>
    <w:rsid w:val="0082626D"/>
    <w:rsid w:val="0084210B"/>
    <w:rsid w:val="00842627"/>
    <w:rsid w:val="00843203"/>
    <w:rsid w:val="008461F4"/>
    <w:rsid w:val="00864F5D"/>
    <w:rsid w:val="00891ADE"/>
    <w:rsid w:val="00894EA4"/>
    <w:rsid w:val="008A3056"/>
    <w:rsid w:val="008A555D"/>
    <w:rsid w:val="008A7DDB"/>
    <w:rsid w:val="008C6849"/>
    <w:rsid w:val="008D0C92"/>
    <w:rsid w:val="008D2BD1"/>
    <w:rsid w:val="008E1A43"/>
    <w:rsid w:val="008E2E2B"/>
    <w:rsid w:val="008E64FE"/>
    <w:rsid w:val="008E6615"/>
    <w:rsid w:val="008F2B96"/>
    <w:rsid w:val="008F61D4"/>
    <w:rsid w:val="008F79E3"/>
    <w:rsid w:val="00913417"/>
    <w:rsid w:val="00915FAA"/>
    <w:rsid w:val="00922C8D"/>
    <w:rsid w:val="00924E43"/>
    <w:rsid w:val="0092632A"/>
    <w:rsid w:val="00936842"/>
    <w:rsid w:val="00937346"/>
    <w:rsid w:val="00937EE7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94A1F"/>
    <w:rsid w:val="00994BBB"/>
    <w:rsid w:val="0099557E"/>
    <w:rsid w:val="009A18AC"/>
    <w:rsid w:val="009A1D99"/>
    <w:rsid w:val="009A45C0"/>
    <w:rsid w:val="009A6908"/>
    <w:rsid w:val="009B0136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7B3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5D7A"/>
    <w:rsid w:val="00A71A89"/>
    <w:rsid w:val="00A775BA"/>
    <w:rsid w:val="00A800A4"/>
    <w:rsid w:val="00A83F69"/>
    <w:rsid w:val="00A86A20"/>
    <w:rsid w:val="00A94C14"/>
    <w:rsid w:val="00AA3B1E"/>
    <w:rsid w:val="00AB1E2B"/>
    <w:rsid w:val="00AB4D85"/>
    <w:rsid w:val="00AB5A49"/>
    <w:rsid w:val="00AC49D3"/>
    <w:rsid w:val="00AC4B9B"/>
    <w:rsid w:val="00AC7CF7"/>
    <w:rsid w:val="00AD145B"/>
    <w:rsid w:val="00AD41BF"/>
    <w:rsid w:val="00AD7E2F"/>
    <w:rsid w:val="00AE0879"/>
    <w:rsid w:val="00AE0D4C"/>
    <w:rsid w:val="00AE2035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6526"/>
    <w:rsid w:val="00B20A82"/>
    <w:rsid w:val="00B236D1"/>
    <w:rsid w:val="00B26CED"/>
    <w:rsid w:val="00B43EBA"/>
    <w:rsid w:val="00B47931"/>
    <w:rsid w:val="00B67F5A"/>
    <w:rsid w:val="00B73B7D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A6E89"/>
    <w:rsid w:val="00BB4D8B"/>
    <w:rsid w:val="00BC33CD"/>
    <w:rsid w:val="00BC3CF3"/>
    <w:rsid w:val="00BD2881"/>
    <w:rsid w:val="00BE0C39"/>
    <w:rsid w:val="00BE11EC"/>
    <w:rsid w:val="00BE2430"/>
    <w:rsid w:val="00BE3DD6"/>
    <w:rsid w:val="00BF352D"/>
    <w:rsid w:val="00C04160"/>
    <w:rsid w:val="00C115E4"/>
    <w:rsid w:val="00C159B6"/>
    <w:rsid w:val="00C25A9B"/>
    <w:rsid w:val="00C32357"/>
    <w:rsid w:val="00C32D63"/>
    <w:rsid w:val="00C46550"/>
    <w:rsid w:val="00C50D3E"/>
    <w:rsid w:val="00C52AF8"/>
    <w:rsid w:val="00C54B14"/>
    <w:rsid w:val="00C56A1A"/>
    <w:rsid w:val="00C602DE"/>
    <w:rsid w:val="00C61666"/>
    <w:rsid w:val="00C705B9"/>
    <w:rsid w:val="00C74FF7"/>
    <w:rsid w:val="00C76798"/>
    <w:rsid w:val="00C857E4"/>
    <w:rsid w:val="00C95F0C"/>
    <w:rsid w:val="00C97178"/>
    <w:rsid w:val="00C974BB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5F09"/>
    <w:rsid w:val="00D575B6"/>
    <w:rsid w:val="00D6174B"/>
    <w:rsid w:val="00D6488A"/>
    <w:rsid w:val="00D66FAB"/>
    <w:rsid w:val="00D70272"/>
    <w:rsid w:val="00D73943"/>
    <w:rsid w:val="00D761D5"/>
    <w:rsid w:val="00D823FF"/>
    <w:rsid w:val="00D8652A"/>
    <w:rsid w:val="00D9162C"/>
    <w:rsid w:val="00DA1404"/>
    <w:rsid w:val="00DA1E44"/>
    <w:rsid w:val="00DA39B7"/>
    <w:rsid w:val="00DB03C4"/>
    <w:rsid w:val="00DB256F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DF72B0"/>
    <w:rsid w:val="00E06830"/>
    <w:rsid w:val="00E20E86"/>
    <w:rsid w:val="00E23F79"/>
    <w:rsid w:val="00E26AB4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66E8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A0F7B"/>
    <w:rsid w:val="00EA7701"/>
    <w:rsid w:val="00EB348F"/>
    <w:rsid w:val="00EB4F8C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E7695"/>
    <w:rsid w:val="00EF3AD5"/>
    <w:rsid w:val="00EF799A"/>
    <w:rsid w:val="00F37800"/>
    <w:rsid w:val="00F423DD"/>
    <w:rsid w:val="00F43DEC"/>
    <w:rsid w:val="00F44751"/>
    <w:rsid w:val="00F55A42"/>
    <w:rsid w:val="00F63DAF"/>
    <w:rsid w:val="00F649BA"/>
    <w:rsid w:val="00F664F2"/>
    <w:rsid w:val="00F7147E"/>
    <w:rsid w:val="00F747CB"/>
    <w:rsid w:val="00F760A7"/>
    <w:rsid w:val="00F84026"/>
    <w:rsid w:val="00F9791F"/>
    <w:rsid w:val="00FA3A74"/>
    <w:rsid w:val="00FA7645"/>
    <w:rsid w:val="00FB2EF3"/>
    <w:rsid w:val="00FB5B29"/>
    <w:rsid w:val="00FB5E21"/>
    <w:rsid w:val="00FB6954"/>
    <w:rsid w:val="00FC353C"/>
    <w:rsid w:val="00FF4429"/>
    <w:rsid w:val="00FF559D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tabs>
        <w:tab w:val="left" w:pos="357"/>
      </w:tabs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paragraph" w:styleId="Revision">
    <w:name w:val="Revision"/>
    <w:hidden/>
    <w:uiPriority w:val="99"/>
    <w:semiHidden/>
    <w:rsid w:val="00D761D5"/>
    <w:rPr>
      <w:rFonts w:ascii="Avenir LT Std 45 Book" w:hAnsi="Avenir LT Std 45 Book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D761D5"/>
    <w:rPr>
      <w:color w:val="F3722A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raining.gov.au/training/details/AMPWHS30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raining.gov.au/training/details/AMPLSK20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908396F531C94490126053A160EA88" ma:contentTypeVersion="4" ma:contentTypeDescription="Create a new document." ma:contentTypeScope="" ma:versionID="489221fc9bdb004c29ba3778620daa9c">
  <xsd:schema xmlns:xsd="http://www.w3.org/2001/XMLSchema" xmlns:xs="http://www.w3.org/2001/XMLSchema" xmlns:p="http://schemas.microsoft.com/office/2006/metadata/properties" xmlns:ns2="efec45bc-71bf-4a3f-b11a-d4b64452b8c3" targetNamespace="http://schemas.microsoft.com/office/2006/metadata/properties" ma:root="true" ma:fieldsID="146982d1216778ffde5a3e169073f75d" ns2:_="">
    <xsd:import namespace="efec45bc-71bf-4a3f-b11a-d4b64452b8c3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c45bc-71bf-4a3f-b11a-d4b64452b8c3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efec45bc-71bf-4a3f-b11a-d4b64452b8c3">Development</Project_x0020_Phas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56D68C-D201-4061-A073-92C901E62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c45bc-71bf-4a3f-b11a-d4b64452b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efec45bc-71bf-4a3f-b11a-d4b64452b8c3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34</TotalTime>
  <Pages>2</Pages>
  <Words>216</Words>
  <Characters>1408</Characters>
  <Application>Microsoft Office Word</Application>
  <DocSecurity>0</DocSecurity>
  <Lines>82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12</cp:revision>
  <dcterms:created xsi:type="dcterms:W3CDTF">2026-07-21T00:42:00Z</dcterms:created>
  <dcterms:modified xsi:type="dcterms:W3CDTF">2026-08-25T09:34:00Z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0x01010021908396F531C94490126053A160EA88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fd5d928f-c9f8-4a83-ab54-c28b4bf006d3</vt:lpwstr>
  </property>
</Properties>
</file>